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E07653" w:rsidRPr="00E07653">
        <w:rPr>
          <w:rFonts w:eastAsia="Arial"/>
          <w:b/>
          <w:kern w:val="3"/>
          <w:sz w:val="24"/>
          <w:szCs w:val="24"/>
          <w:lang w:eastAsia="zh-CN"/>
        </w:rPr>
        <w:t>с. Тюлячи, ул. Ленина, д. 68А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AB74C2" w:rsidRPr="00AB74C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9F542E" w:rsidRPr="009F542E">
        <w:t xml:space="preserve">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07653" w:rsidRPr="00E07653">
        <w:rPr>
          <w:b/>
          <w:color w:val="000000"/>
          <w:kern w:val="3"/>
          <w:sz w:val="24"/>
          <w:szCs w:val="24"/>
          <w:lang w:eastAsia="zh-CN" w:bidi="hi-IN"/>
        </w:rPr>
        <w:t>122 060,00</w:t>
      </w:r>
      <w:r w:rsidR="00E07653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07653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E07653" w:rsidRPr="00E07653">
        <w:rPr>
          <w:b/>
          <w:color w:val="000000"/>
          <w:kern w:val="3"/>
          <w:sz w:val="24"/>
          <w:szCs w:val="24"/>
          <w:lang w:eastAsia="zh-CN" w:bidi="hi-IN"/>
        </w:rPr>
        <w:t>455 360,00</w:t>
      </w:r>
      <w:r w:rsidR="00E07653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электроснабжения</w:t>
      </w:r>
      <w:r w:rsidR="009F542E">
        <w:rPr>
          <w:sz w:val="24"/>
          <w:szCs w:val="24"/>
        </w:rPr>
        <w:t xml:space="preserve"> не более </w:t>
      </w:r>
      <w:r w:rsidR="00E07653" w:rsidRPr="00E07653">
        <w:rPr>
          <w:b/>
          <w:sz w:val="24"/>
          <w:szCs w:val="24"/>
        </w:rPr>
        <w:t>260 040,00</w:t>
      </w:r>
      <w:r w:rsidR="00E07653">
        <w:rPr>
          <w:b/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рублей,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</w:t>
      </w:r>
      <w:proofErr w:type="gramEnd"/>
      <w:r w:rsidR="009F542E">
        <w:rPr>
          <w:sz w:val="24"/>
          <w:szCs w:val="24"/>
        </w:rPr>
        <w:t xml:space="preserve"> более </w:t>
      </w:r>
      <w:r w:rsidR="00E07653" w:rsidRPr="00E07653">
        <w:rPr>
          <w:b/>
          <w:sz w:val="24"/>
          <w:szCs w:val="24"/>
        </w:rPr>
        <w:t>127 520,00</w:t>
      </w:r>
      <w:r w:rsidR="00E07653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07653" w:rsidRPr="00E07653">
        <w:rPr>
          <w:b/>
          <w:bCs/>
          <w:color w:val="000000"/>
          <w:kern w:val="3"/>
          <w:sz w:val="24"/>
          <w:szCs w:val="24"/>
          <w:lang w:eastAsia="zh-CN" w:bidi="hi-IN"/>
        </w:rPr>
        <w:t>41 824,70</w:t>
      </w:r>
      <w:r w:rsidR="00E0765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07653" w:rsidRPr="00E07653">
        <w:rPr>
          <w:b/>
          <w:bCs/>
          <w:color w:val="000000"/>
          <w:kern w:val="3"/>
          <w:sz w:val="24"/>
          <w:szCs w:val="24"/>
          <w:lang w:eastAsia="zh-CN" w:bidi="hi-IN"/>
        </w:rPr>
        <w:t>14 549,80</w:t>
      </w:r>
      <w:r w:rsidR="00E0765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B74C2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07653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DD2C5-46C0-447B-AFCD-9A3927F01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328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2730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2024-06-18T11:32:00Z</dcterms:created>
  <dcterms:modified xsi:type="dcterms:W3CDTF">2024-07-01T06:49:00Z</dcterms:modified>
</cp:coreProperties>
</file>